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3" w:rsidRPr="002A2196" w:rsidRDefault="00BA5E83" w:rsidP="007A704A">
      <w:pPr>
        <w:jc w:val="center"/>
        <w:rPr>
          <w:rFonts w:ascii="Times New Roman" w:hAnsi="Times New Roman"/>
          <w:b/>
          <w:sz w:val="24"/>
          <w:szCs w:val="24"/>
        </w:rPr>
      </w:pPr>
      <w:r w:rsidRPr="002A2196">
        <w:rPr>
          <w:rFonts w:ascii="Times New Roman" w:hAnsi="Times New Roman"/>
          <w:b/>
          <w:sz w:val="24"/>
          <w:szCs w:val="24"/>
        </w:rPr>
        <w:t xml:space="preserve">SWOT analýza 2019 - Občané v přechodné krizi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A5E83" w:rsidRPr="002A2196" w:rsidTr="004634D3">
        <w:trPr>
          <w:cantSplit/>
          <w:tblHeader/>
        </w:trPr>
        <w:tc>
          <w:tcPr>
            <w:tcW w:w="2500" w:type="pct"/>
            <w:shd w:val="clear" w:color="auto" w:fill="FFC000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Slabé stránky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Existence ordinace praktického lékaře pro lidi bez domova.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00" w:type="pct"/>
            <w:shd w:val="clear" w:color="auto" w:fill="F2DBDB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Absence dostupného bydlení, chybí transparentní systém přidělování městských bytů s propojením na sociální práci; po ukončení pobytu klientů azylových zařízení a krizové pomoci chybí návazné ubytovací zařízení.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BA5E83" w:rsidRPr="002A2196" w:rsidRDefault="00EB3D86" w:rsidP="00EB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Služby pro klienty poskytované pro osoby v přechodné krizi jsou bezplatné nebo za velmi nízký poplatek. 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00" w:type="pct"/>
            <w:shd w:val="clear" w:color="auto" w:fill="F2DBDB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Nedostatečná kapacita pobytových sociálních služeb, klienti jsou nuceni využít komerčních ubytoven v nepřiměřených sociálních podmínkách.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Dobře fungující terénní služby na provádění kvalitní a dostačující krizové pomoci občanům města.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0" w:type="pct"/>
            <w:shd w:val="clear" w:color="auto" w:fill="F2DBDB"/>
          </w:tcPr>
          <w:p w:rsidR="00BA5E83" w:rsidRPr="00EB3D8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Absence azylového a krizového bydlení pro otce s dětmi a celé rodiny.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Existence pestré nabídky specifických služeb pro tuto cílovou skupinu.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F2DBDB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Došlo k velkému nárůstu osob, které se ocitly v zadlužení, případně bez finančních prostředků a nejsou schopny samy vzniklou situaci řešit. Dochází k nárůstu požadavků na dluhové poradenství. 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Dobrovolnická práce je pozitivně vnímána pro tuto cílovou skupinu.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pct"/>
            <w:shd w:val="clear" w:color="auto" w:fill="F2DBDB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Poskytovatelé nejsou schopni pokrýt poptávku dostatečnou nabídkou služeb pro tuto cílovou skupinu.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EB3D86" w:rsidRPr="002A2196" w:rsidRDefault="00EB3D86" w:rsidP="00EB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>Jsou zde pořádány odborné workshopy, společné akce, konference.</w:t>
            </w:r>
          </w:p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2DBDB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86">
              <w:rPr>
                <w:rFonts w:ascii="Times New Roman" w:hAnsi="Times New Roman"/>
                <w:sz w:val="24"/>
                <w:szCs w:val="24"/>
              </w:rPr>
              <w:t>Občan v přechodné krizi si neuvědomuje, že se v ní ocitá a neví, kde si zažádat o pomoc.  3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FBD4B4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2DBDB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Odborná i laická veřejnost nemá k dispozici dostatek informací o této cílové skupině.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A5E83" w:rsidRPr="002A2196" w:rsidRDefault="00BA5E8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A5E83" w:rsidRPr="002A2196" w:rsidTr="004634D3">
        <w:trPr>
          <w:cantSplit/>
          <w:tblHeader/>
        </w:trPr>
        <w:tc>
          <w:tcPr>
            <w:tcW w:w="2500" w:type="pct"/>
            <w:shd w:val="clear" w:color="auto" w:fill="92D050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HROZBY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Potřeba řešit dostupné bydlení.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Změny v přístupu k vyplácení sociálních dávek mohou způsobit vyřazení klienta z evidence úřadu práce a následně může ztratit bydlení, zadlužení.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Zvýšit kapacitu služeb pro pokrytí poptávky.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Přemíra administrativy na úkor práce s klientem; ztráta pracovní motivace.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Podpora materiálové a potravinové formy pomoci občanům v krizi.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Vysoká zadluženost rodin, jednotlivců. Potencionální ohrožení bezdomovectvím.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Zlepšit a zpřehlednit informovanost odborné i laické veřejnosti o občanech v přechodné krizi.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Přerušované poskytování dotací z úřadu práce na veřejně prospěšné práce.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Nastavit spolupráci linky důvěry s tísňovým voláním (např. policie).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Výskyt </w:t>
            </w:r>
            <w:proofErr w:type="spellStart"/>
            <w:r w:rsidRPr="002A2196">
              <w:rPr>
                <w:rFonts w:ascii="Times New Roman" w:hAnsi="Times New Roman"/>
                <w:sz w:val="24"/>
                <w:szCs w:val="24"/>
              </w:rPr>
              <w:t>sociopatologických</w:t>
            </w:r>
            <w:proofErr w:type="spellEnd"/>
            <w:r w:rsidRPr="002A2196">
              <w:rPr>
                <w:rFonts w:ascii="Times New Roman" w:hAnsi="Times New Roman"/>
                <w:sz w:val="24"/>
                <w:szCs w:val="24"/>
              </w:rPr>
              <w:t xml:space="preserve"> jevů jako riziko kriminality. Klienti se stávají pachateli nebo oběti trestných činů.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Podpora rozvoje dobrovolnické práce a zvyšování její společenské prestiže.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Absence spolupráce linky důvěry s tísňovým voláním (např. policie).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BA5E83" w:rsidP="00463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Synergie (spolupráce) Olomouckého kraje a Statutárního města Olomouce v přístupu k řešení otázek v sociální oblasti.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Negativní dopad pozdního financování na chod organizace; časově náročné vyúčtování dotace; může znamenat vážné ohrožení provozu organice i její zánik.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Zajištění dalších prostorů pro rozvoj aktivizačních služeb.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Hledání podpory u politické reprezentace pro tuto cílovou skupinu.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83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BA5E83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Podpora dlouhodobého financování zdrojů z Olomouckého kraje a Statutárního města Olomouc.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E5DFEC"/>
          </w:tcPr>
          <w:p w:rsidR="00BA5E83" w:rsidRPr="002A2196" w:rsidRDefault="00BA5E83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3D86" w:rsidRPr="002A2196" w:rsidTr="004634D3">
        <w:trPr>
          <w:cantSplit/>
        </w:trPr>
        <w:tc>
          <w:tcPr>
            <w:tcW w:w="2500" w:type="pct"/>
            <w:shd w:val="clear" w:color="auto" w:fill="EAF1DD"/>
          </w:tcPr>
          <w:p w:rsidR="00EB3D86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6">
              <w:rPr>
                <w:rFonts w:ascii="Times New Roman" w:hAnsi="Times New Roman"/>
                <w:sz w:val="24"/>
                <w:szCs w:val="24"/>
              </w:rPr>
              <w:t xml:space="preserve">Zlepšení využívání dotačních titulů, využívání metod </w:t>
            </w:r>
            <w:proofErr w:type="spellStart"/>
            <w:r w:rsidRPr="002A2196">
              <w:rPr>
                <w:rFonts w:ascii="Times New Roman" w:hAnsi="Times New Roman"/>
                <w:sz w:val="24"/>
                <w:szCs w:val="24"/>
              </w:rPr>
              <w:t>fundraisingu</w:t>
            </w:r>
            <w:proofErr w:type="spellEnd"/>
            <w:r w:rsidRPr="002A219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A21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E5DFEC"/>
          </w:tcPr>
          <w:p w:rsidR="00EB3D86" w:rsidRPr="002A2196" w:rsidRDefault="00EB3D86" w:rsidP="0046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E83" w:rsidRPr="002A2196" w:rsidRDefault="00BA5E83" w:rsidP="007A704A">
      <w:pPr>
        <w:rPr>
          <w:rFonts w:ascii="Times New Roman" w:hAnsi="Times New Roman"/>
          <w:sz w:val="24"/>
          <w:szCs w:val="24"/>
        </w:rPr>
      </w:pPr>
    </w:p>
    <w:sectPr w:rsidR="00BA5E83" w:rsidRPr="002A2196" w:rsidSect="0015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14"/>
    <w:rsid w:val="00004863"/>
    <w:rsid w:val="00023048"/>
    <w:rsid w:val="00045114"/>
    <w:rsid w:val="000B03E1"/>
    <w:rsid w:val="000E6F7B"/>
    <w:rsid w:val="0013276A"/>
    <w:rsid w:val="0015433B"/>
    <w:rsid w:val="00166E7E"/>
    <w:rsid w:val="001A5744"/>
    <w:rsid w:val="001C175A"/>
    <w:rsid w:val="00210BEF"/>
    <w:rsid w:val="00230EDE"/>
    <w:rsid w:val="002A2196"/>
    <w:rsid w:val="002B2550"/>
    <w:rsid w:val="003214F9"/>
    <w:rsid w:val="00324CBC"/>
    <w:rsid w:val="00332DB3"/>
    <w:rsid w:val="00347998"/>
    <w:rsid w:val="00363005"/>
    <w:rsid w:val="00374C18"/>
    <w:rsid w:val="004366AC"/>
    <w:rsid w:val="004634D3"/>
    <w:rsid w:val="004948F0"/>
    <w:rsid w:val="004E6A92"/>
    <w:rsid w:val="004F0121"/>
    <w:rsid w:val="00514230"/>
    <w:rsid w:val="005669F9"/>
    <w:rsid w:val="005A70B6"/>
    <w:rsid w:val="005D0CCF"/>
    <w:rsid w:val="005D52D6"/>
    <w:rsid w:val="005F6123"/>
    <w:rsid w:val="00625388"/>
    <w:rsid w:val="00632AF3"/>
    <w:rsid w:val="00651AB3"/>
    <w:rsid w:val="00676174"/>
    <w:rsid w:val="00713541"/>
    <w:rsid w:val="007A704A"/>
    <w:rsid w:val="007B4991"/>
    <w:rsid w:val="00975016"/>
    <w:rsid w:val="00987777"/>
    <w:rsid w:val="009B08E9"/>
    <w:rsid w:val="00A15325"/>
    <w:rsid w:val="00A24626"/>
    <w:rsid w:val="00AA1D4D"/>
    <w:rsid w:val="00AB43EC"/>
    <w:rsid w:val="00AD2848"/>
    <w:rsid w:val="00AD55D0"/>
    <w:rsid w:val="00AD5862"/>
    <w:rsid w:val="00B23404"/>
    <w:rsid w:val="00B23E01"/>
    <w:rsid w:val="00B64A8C"/>
    <w:rsid w:val="00B853B4"/>
    <w:rsid w:val="00BA5E83"/>
    <w:rsid w:val="00BA7A23"/>
    <w:rsid w:val="00C743FF"/>
    <w:rsid w:val="00C87059"/>
    <w:rsid w:val="00CB5CA7"/>
    <w:rsid w:val="00CC6BE6"/>
    <w:rsid w:val="00CD5EB6"/>
    <w:rsid w:val="00CF24DA"/>
    <w:rsid w:val="00DB2379"/>
    <w:rsid w:val="00DC488A"/>
    <w:rsid w:val="00DE27EC"/>
    <w:rsid w:val="00E32C9C"/>
    <w:rsid w:val="00EB3D86"/>
    <w:rsid w:val="00EB7C12"/>
    <w:rsid w:val="00EC7AAE"/>
    <w:rsid w:val="00F01D61"/>
    <w:rsid w:val="00F32170"/>
    <w:rsid w:val="00F4661E"/>
    <w:rsid w:val="00F82021"/>
    <w:rsid w:val="00FB491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33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9CF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441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lubor.hruska@accendo.cz</dc:creator>
  <cp:keywords/>
  <dc:description/>
  <cp:lastModifiedBy>Prachniarová Dagmar</cp:lastModifiedBy>
  <cp:revision>14</cp:revision>
  <cp:lastPrinted>2019-08-20T06:20:00Z</cp:lastPrinted>
  <dcterms:created xsi:type="dcterms:W3CDTF">2019-04-24T15:32:00Z</dcterms:created>
  <dcterms:modified xsi:type="dcterms:W3CDTF">2019-08-28T11:57:00Z</dcterms:modified>
</cp:coreProperties>
</file>